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12" w:rsidRDefault="00367312" w:rsidP="00367312">
      <w:pPr>
        <w:rPr>
          <w:b/>
          <w:sz w:val="28"/>
          <w:szCs w:val="28"/>
        </w:rPr>
      </w:pPr>
    </w:p>
    <w:p w:rsidR="00367312" w:rsidRDefault="00367312" w:rsidP="003673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1-10 </w:t>
      </w:r>
      <w:r>
        <w:rPr>
          <w:b/>
          <w:sz w:val="28"/>
          <w:szCs w:val="28"/>
          <w:lang w:val="kk-KZ"/>
        </w:rPr>
        <w:t xml:space="preserve">есептердегі </w:t>
      </w:r>
      <w:r>
        <w:rPr>
          <w:b/>
          <w:sz w:val="28"/>
          <w:szCs w:val="28"/>
        </w:rPr>
        <w:t>дифференциал</w:t>
      </w:r>
      <w:r>
        <w:rPr>
          <w:b/>
          <w:sz w:val="28"/>
          <w:szCs w:val="28"/>
          <w:lang w:val="kk-KZ"/>
        </w:rPr>
        <w:t>дық теңдеулер жүйесін шешіңіз</w:t>
      </w:r>
      <w:r>
        <w:rPr>
          <w:b/>
          <w:sz w:val="28"/>
          <w:szCs w:val="28"/>
        </w:rPr>
        <w:t>.</w:t>
      </w:r>
    </w:p>
    <w:p w:rsidR="00367312" w:rsidRDefault="00367312" w:rsidP="00367312">
      <w:pPr>
        <w:rPr>
          <w:sz w:val="28"/>
          <w:szCs w:val="28"/>
        </w:rPr>
      </w:pP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B072F9">
        <w:rPr>
          <w:position w:val="-56"/>
          <w:sz w:val="28"/>
          <w:szCs w:val="28"/>
        </w:rPr>
        <w:object w:dxaOrig="134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25pt;height:61.8pt" o:ole="">
            <v:imagedata r:id="rId5" o:title=""/>
          </v:shape>
          <o:OLEObject Type="Embed" ProgID="Equation.3" ShapeID="_x0000_i1025" DrawAspect="Content" ObjectID="_1646334043" r:id="rId6"/>
        </w:object>
      </w:r>
      <w:r>
        <w:rPr>
          <w:sz w:val="28"/>
          <w:szCs w:val="28"/>
        </w:rPr>
        <w:t xml:space="preserve">          2. </w:t>
      </w:r>
      <w:r w:rsidRPr="00B072F9">
        <w:rPr>
          <w:position w:val="-56"/>
          <w:sz w:val="28"/>
          <w:szCs w:val="28"/>
        </w:rPr>
        <w:object w:dxaOrig="1800" w:dyaOrig="1240">
          <v:shape id="_x0000_i1026" type="#_x0000_t75" style="width:90.35pt;height:61.8pt" o:ole="">
            <v:imagedata r:id="rId7" o:title=""/>
          </v:shape>
          <o:OLEObject Type="Embed" ProgID="Equation.3" ShapeID="_x0000_i1026" DrawAspect="Content" ObjectID="_1646334044" r:id="rId8"/>
        </w:object>
      </w:r>
      <w:r>
        <w:rPr>
          <w:sz w:val="28"/>
          <w:szCs w:val="28"/>
        </w:rPr>
        <w:t xml:space="preserve">    3. </w:t>
      </w:r>
      <w:r w:rsidRPr="00B072F9">
        <w:rPr>
          <w:position w:val="-56"/>
          <w:sz w:val="28"/>
          <w:szCs w:val="28"/>
        </w:rPr>
        <w:object w:dxaOrig="1820" w:dyaOrig="1240">
          <v:shape id="_x0000_i1027" type="#_x0000_t75" style="width:91pt;height:61.8pt" o:ole="">
            <v:imagedata r:id="rId9" o:title=""/>
          </v:shape>
          <o:OLEObject Type="Embed" ProgID="Equation.3" ShapeID="_x0000_i1027" DrawAspect="Content" ObjectID="_1646334045" r:id="rId10"/>
        </w:object>
      </w:r>
      <w:r>
        <w:rPr>
          <w:sz w:val="28"/>
          <w:szCs w:val="28"/>
        </w:rPr>
        <w:t xml:space="preserve"> 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B072F9">
        <w:rPr>
          <w:position w:val="-56"/>
          <w:sz w:val="28"/>
          <w:szCs w:val="28"/>
        </w:rPr>
        <w:object w:dxaOrig="1800" w:dyaOrig="1240">
          <v:shape id="_x0000_i1028" type="#_x0000_t75" style="width:90.35pt;height:61.8pt" o:ole="">
            <v:imagedata r:id="rId11" o:title=""/>
          </v:shape>
          <o:OLEObject Type="Embed" ProgID="Equation.3" ShapeID="_x0000_i1028" DrawAspect="Content" ObjectID="_1646334046" r:id="rId12"/>
        </w:object>
      </w:r>
      <w:r>
        <w:rPr>
          <w:sz w:val="28"/>
          <w:szCs w:val="28"/>
        </w:rPr>
        <w:t xml:space="preserve">    5.</w:t>
      </w:r>
      <w:r w:rsidRPr="00B072F9">
        <w:rPr>
          <w:position w:val="-56"/>
          <w:sz w:val="28"/>
          <w:szCs w:val="28"/>
        </w:rPr>
        <w:object w:dxaOrig="1680" w:dyaOrig="1240">
          <v:shape id="_x0000_i1029" type="#_x0000_t75" style="width:84.25pt;height:61.8pt" o:ole="">
            <v:imagedata r:id="rId13" o:title=""/>
          </v:shape>
          <o:OLEObject Type="Embed" ProgID="Equation.3" ShapeID="_x0000_i1029" DrawAspect="Content" ObjectID="_1646334047" r:id="rId14"/>
        </w:object>
      </w:r>
      <w:r>
        <w:rPr>
          <w:sz w:val="28"/>
          <w:szCs w:val="28"/>
        </w:rPr>
        <w:t xml:space="preserve">      6. </w:t>
      </w:r>
      <w:r w:rsidRPr="00B072F9">
        <w:rPr>
          <w:position w:val="-56"/>
          <w:sz w:val="28"/>
          <w:szCs w:val="28"/>
        </w:rPr>
        <w:object w:dxaOrig="1920" w:dyaOrig="1240">
          <v:shape id="_x0000_i1030" type="#_x0000_t75" style="width:95.75pt;height:61.8pt" o:ole="">
            <v:imagedata r:id="rId15" o:title=""/>
          </v:shape>
          <o:OLEObject Type="Embed" ProgID="Equation.3" ShapeID="_x0000_i1030" DrawAspect="Content" ObjectID="_1646334048" r:id="rId16"/>
        </w:object>
      </w:r>
      <w:r>
        <w:rPr>
          <w:sz w:val="28"/>
          <w:szCs w:val="28"/>
        </w:rPr>
        <w:t xml:space="preserve">  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B072F9">
        <w:rPr>
          <w:position w:val="-56"/>
          <w:sz w:val="28"/>
          <w:szCs w:val="28"/>
        </w:rPr>
        <w:object w:dxaOrig="1219" w:dyaOrig="1240">
          <v:shape id="_x0000_i1031" type="#_x0000_t75" style="width:61.15pt;height:61.8pt" o:ole="">
            <v:imagedata r:id="rId17" o:title=""/>
          </v:shape>
          <o:OLEObject Type="Embed" ProgID="Equation.3" ShapeID="_x0000_i1031" DrawAspect="Content" ObjectID="_1646334049" r:id="rId18"/>
        </w:object>
      </w:r>
      <w:r>
        <w:rPr>
          <w:sz w:val="28"/>
          <w:szCs w:val="28"/>
        </w:rPr>
        <w:t xml:space="preserve">           8. </w:t>
      </w:r>
      <w:r w:rsidRPr="00B072F9">
        <w:rPr>
          <w:position w:val="-56"/>
          <w:sz w:val="28"/>
          <w:szCs w:val="28"/>
        </w:rPr>
        <w:object w:dxaOrig="1660" w:dyaOrig="1240">
          <v:shape id="_x0000_i1032" type="#_x0000_t75" style="width:82.85pt;height:61.8pt" o:ole="">
            <v:imagedata r:id="rId19" o:title=""/>
          </v:shape>
          <o:OLEObject Type="Embed" ProgID="Equation.3" ShapeID="_x0000_i1032" DrawAspect="Content" ObjectID="_1646334050" r:id="rId20"/>
        </w:object>
      </w:r>
      <w:r>
        <w:rPr>
          <w:sz w:val="28"/>
          <w:szCs w:val="28"/>
        </w:rPr>
        <w:t xml:space="preserve">       9.</w:t>
      </w:r>
      <w:r w:rsidRPr="00BE3455">
        <w:rPr>
          <w:sz w:val="28"/>
          <w:szCs w:val="28"/>
        </w:rPr>
        <w:t xml:space="preserve"> </w:t>
      </w:r>
      <w:r w:rsidRPr="00B072F9">
        <w:rPr>
          <w:position w:val="-56"/>
          <w:sz w:val="28"/>
          <w:szCs w:val="28"/>
        </w:rPr>
        <w:object w:dxaOrig="1680" w:dyaOrig="1240">
          <v:shape id="_x0000_i1033" type="#_x0000_t75" style="width:84.25pt;height:61.8pt" o:ole="">
            <v:imagedata r:id="rId21" o:title=""/>
          </v:shape>
          <o:OLEObject Type="Embed" ProgID="Equation.3" ShapeID="_x0000_i1033" DrawAspect="Content" ObjectID="_1646334051" r:id="rId22"/>
        </w:object>
      </w:r>
      <w:r>
        <w:rPr>
          <w:sz w:val="28"/>
          <w:szCs w:val="28"/>
        </w:rPr>
        <w:t xml:space="preserve"> 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072F9">
        <w:rPr>
          <w:position w:val="-56"/>
          <w:sz w:val="28"/>
          <w:szCs w:val="28"/>
        </w:rPr>
        <w:object w:dxaOrig="1920" w:dyaOrig="1240">
          <v:shape id="_x0000_i1034" type="#_x0000_t75" style="width:95.75pt;height:61.8pt" o:ole="">
            <v:imagedata r:id="rId23" o:title=""/>
          </v:shape>
          <o:OLEObject Type="Embed" ProgID="Equation.3" ShapeID="_x0000_i1034" DrawAspect="Content" ObjectID="_1646334052" r:id="rId24"/>
        </w:objec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Жауаптары</w:t>
      </w:r>
      <w:r>
        <w:rPr>
          <w:sz w:val="28"/>
          <w:szCs w:val="28"/>
        </w:rPr>
        <w:t>: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1.</w:t>
      </w:r>
      <w:r w:rsidRPr="00BE3455">
        <w:rPr>
          <w:position w:val="-10"/>
          <w:sz w:val="28"/>
          <w:szCs w:val="28"/>
        </w:rPr>
        <w:object w:dxaOrig="4160" w:dyaOrig="360">
          <v:shape id="_x0000_i1035" type="#_x0000_t75" style="width:207.85pt;height:18.35pt" o:ole="">
            <v:imagedata r:id="rId25" o:title=""/>
          </v:shape>
          <o:OLEObject Type="Embed" ProgID="Equation.3" ShapeID="_x0000_i1035" DrawAspect="Content" ObjectID="_1646334053" r:id="rId26"/>
        </w:object>
      </w:r>
      <w:r>
        <w:rPr>
          <w:sz w:val="28"/>
          <w:szCs w:val="28"/>
        </w:rPr>
        <w:t xml:space="preserve">;     </w:t>
      </w:r>
    </w:p>
    <w:p w:rsidR="00367312" w:rsidRDefault="00367312" w:rsidP="00367312">
      <w:r>
        <w:rPr>
          <w:sz w:val="28"/>
          <w:szCs w:val="28"/>
        </w:rPr>
        <w:t xml:space="preserve"> 2.</w:t>
      </w:r>
      <w:r w:rsidRPr="008F5910">
        <w:rPr>
          <w:sz w:val="28"/>
          <w:szCs w:val="28"/>
        </w:rPr>
        <w:t xml:space="preserve"> </w:t>
      </w:r>
      <w:r w:rsidRPr="00BE3455">
        <w:rPr>
          <w:position w:val="-10"/>
          <w:sz w:val="28"/>
          <w:szCs w:val="28"/>
        </w:rPr>
        <w:object w:dxaOrig="3840" w:dyaOrig="360">
          <v:shape id="_x0000_i1036" type="#_x0000_t75" style="width:192.25pt;height:18.35pt" o:ole="">
            <v:imagedata r:id="rId27" o:title=""/>
          </v:shape>
          <o:OLEObject Type="Embed" ProgID="Equation.3" ShapeID="_x0000_i1036" DrawAspect="Content" ObjectID="_1646334054" r:id="rId28"/>
        </w:object>
      </w:r>
      <w:r>
        <w:t>;</w:t>
      </w:r>
    </w:p>
    <w:p w:rsidR="00367312" w:rsidRDefault="00367312" w:rsidP="00367312">
      <w:pPr>
        <w:rPr>
          <w:sz w:val="28"/>
          <w:szCs w:val="28"/>
        </w:rPr>
      </w:pPr>
      <w:r>
        <w:t xml:space="preserve">  3.</w:t>
      </w:r>
      <w:r w:rsidRPr="00BE3455">
        <w:rPr>
          <w:position w:val="-10"/>
          <w:sz w:val="28"/>
          <w:szCs w:val="28"/>
        </w:rPr>
        <w:object w:dxaOrig="4000" w:dyaOrig="360">
          <v:shape id="_x0000_i1037" type="#_x0000_t75" style="width:199.7pt;height:18.35pt" o:ole="">
            <v:imagedata r:id="rId29" o:title=""/>
          </v:shape>
          <o:OLEObject Type="Embed" ProgID="Equation.3" ShapeID="_x0000_i1037" DrawAspect="Content" ObjectID="_1646334055" r:id="rId30"/>
        </w:object>
      </w:r>
      <w:r>
        <w:rPr>
          <w:sz w:val="28"/>
          <w:szCs w:val="28"/>
        </w:rPr>
        <w:t xml:space="preserve">;    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Pr="00BE3455">
        <w:rPr>
          <w:position w:val="-10"/>
          <w:sz w:val="28"/>
          <w:szCs w:val="28"/>
        </w:rPr>
        <w:object w:dxaOrig="3879" w:dyaOrig="360">
          <v:shape id="_x0000_i1038" type="#_x0000_t75" style="width:194.25pt;height:18.35pt" o:ole="">
            <v:imagedata r:id="rId31" o:title=""/>
          </v:shape>
          <o:OLEObject Type="Embed" ProgID="Equation.3" ShapeID="_x0000_i1038" DrawAspect="Content" ObjectID="_1646334056" r:id="rId32"/>
        </w:object>
      </w:r>
      <w:r>
        <w:rPr>
          <w:sz w:val="28"/>
          <w:szCs w:val="28"/>
        </w:rPr>
        <w:t>;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BE3455">
        <w:rPr>
          <w:position w:val="-10"/>
          <w:sz w:val="28"/>
          <w:szCs w:val="28"/>
        </w:rPr>
        <w:object w:dxaOrig="4340" w:dyaOrig="360">
          <v:shape id="_x0000_i1039" type="#_x0000_t75" style="width:216.7pt;height:18.35pt" o:ole="">
            <v:imagedata r:id="rId33" o:title=""/>
          </v:shape>
          <o:OLEObject Type="Embed" ProgID="Equation.3" ShapeID="_x0000_i1039" DrawAspect="Content" ObjectID="_1646334057" r:id="rId34"/>
        </w:object>
      </w:r>
      <w:r>
        <w:rPr>
          <w:sz w:val="28"/>
          <w:szCs w:val="28"/>
        </w:rPr>
        <w:t>;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BE3455">
        <w:rPr>
          <w:position w:val="-10"/>
          <w:sz w:val="28"/>
          <w:szCs w:val="28"/>
        </w:rPr>
        <w:object w:dxaOrig="4560" w:dyaOrig="360">
          <v:shape id="_x0000_i1040" type="#_x0000_t75" style="width:228.25pt;height:18.35pt" o:ole="">
            <v:imagedata r:id="rId35" o:title=""/>
          </v:shape>
          <o:OLEObject Type="Embed" ProgID="Equation.3" ShapeID="_x0000_i1040" DrawAspect="Content" ObjectID="_1646334058" r:id="rId36"/>
        </w:object>
      </w:r>
      <w:r>
        <w:rPr>
          <w:sz w:val="28"/>
          <w:szCs w:val="28"/>
        </w:rPr>
        <w:t>;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7E01F6">
        <w:rPr>
          <w:sz w:val="28"/>
          <w:szCs w:val="28"/>
        </w:rPr>
        <w:t xml:space="preserve"> </w:t>
      </w:r>
      <w:r w:rsidRPr="00BE3455">
        <w:rPr>
          <w:position w:val="-10"/>
          <w:sz w:val="28"/>
          <w:szCs w:val="28"/>
        </w:rPr>
        <w:object w:dxaOrig="4700" w:dyaOrig="340">
          <v:shape id="_x0000_i1041" type="#_x0000_t75" style="width:235pt;height:17pt" o:ole="">
            <v:imagedata r:id="rId37" o:title=""/>
          </v:shape>
          <o:OLEObject Type="Embed" ProgID="Equation.3" ShapeID="_x0000_i1041" DrawAspect="Content" ObjectID="_1646334059" r:id="rId38"/>
        </w:object>
      </w:r>
      <w:r>
        <w:rPr>
          <w:sz w:val="28"/>
          <w:szCs w:val="28"/>
        </w:rPr>
        <w:t>;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7E01F6">
        <w:rPr>
          <w:sz w:val="28"/>
          <w:szCs w:val="28"/>
        </w:rPr>
        <w:t xml:space="preserve"> </w:t>
      </w:r>
      <w:r w:rsidRPr="007E01F6">
        <w:rPr>
          <w:position w:val="-10"/>
          <w:sz w:val="28"/>
          <w:szCs w:val="28"/>
        </w:rPr>
        <w:object w:dxaOrig="7260" w:dyaOrig="340">
          <v:shape id="_x0000_i1042" type="#_x0000_t75" style="width:362.7pt;height:17pt" o:ole="">
            <v:imagedata r:id="rId39" o:title=""/>
          </v:shape>
          <o:OLEObject Type="Embed" ProgID="Equation.3" ShapeID="_x0000_i1042" DrawAspect="Content" ObjectID="_1646334060" r:id="rId40"/>
        </w:object>
      </w:r>
      <w:r>
        <w:rPr>
          <w:sz w:val="28"/>
          <w:szCs w:val="28"/>
        </w:rPr>
        <w:t>;</w:t>
      </w:r>
    </w:p>
    <w:p w:rsidR="00367312" w:rsidRDefault="00367312" w:rsidP="00367312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Pr="0079386D">
        <w:rPr>
          <w:sz w:val="28"/>
          <w:szCs w:val="28"/>
        </w:rPr>
        <w:t xml:space="preserve"> </w:t>
      </w:r>
      <w:r w:rsidRPr="00BE3455">
        <w:rPr>
          <w:position w:val="-10"/>
          <w:sz w:val="28"/>
          <w:szCs w:val="28"/>
        </w:rPr>
        <w:object w:dxaOrig="5780" w:dyaOrig="360">
          <v:shape id="_x0000_i1043" type="#_x0000_t75" style="width:288.7pt;height:18.35pt" o:ole="">
            <v:imagedata r:id="rId41" o:title=""/>
          </v:shape>
          <o:OLEObject Type="Embed" ProgID="Equation.3" ShapeID="_x0000_i1043" DrawAspect="Content" ObjectID="_1646334061" r:id="rId42"/>
        </w:object>
      </w:r>
      <w:r>
        <w:rPr>
          <w:sz w:val="28"/>
          <w:szCs w:val="28"/>
        </w:rPr>
        <w:t>;</w:t>
      </w:r>
    </w:p>
    <w:p w:rsidR="00367312" w:rsidRDefault="00367312" w:rsidP="00367312">
      <w:r>
        <w:rPr>
          <w:lang w:val="kk-KZ"/>
        </w:rPr>
        <w:t>10</w:t>
      </w:r>
      <w:r>
        <w:t>.</w:t>
      </w:r>
      <w:r w:rsidRPr="0079386D">
        <w:rPr>
          <w:sz w:val="28"/>
          <w:szCs w:val="28"/>
        </w:rPr>
        <w:t xml:space="preserve"> </w:t>
      </w:r>
      <w:r w:rsidRPr="00BE3455">
        <w:rPr>
          <w:position w:val="-10"/>
          <w:sz w:val="28"/>
          <w:szCs w:val="28"/>
        </w:rPr>
        <w:object w:dxaOrig="6720" w:dyaOrig="360">
          <v:shape id="_x0000_i1044" type="#_x0000_t75" style="width:336.25pt;height:18.35pt" o:ole="">
            <v:imagedata r:id="rId43" o:title=""/>
          </v:shape>
          <o:OLEObject Type="Embed" ProgID="Equation.3" ShapeID="_x0000_i1044" DrawAspect="Content" ObjectID="_1646334062" r:id="rId44"/>
        </w:object>
      </w:r>
      <w:r>
        <w:rPr>
          <w:sz w:val="28"/>
          <w:szCs w:val="28"/>
        </w:rPr>
        <w:t>.</w:t>
      </w:r>
    </w:p>
    <w:p w:rsidR="00E50A89" w:rsidRDefault="00E50A89">
      <w:bookmarkStart w:id="0" w:name="_GoBack"/>
      <w:bookmarkEnd w:id="0"/>
    </w:p>
    <w:sectPr w:rsidR="00E5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D0"/>
    <w:rsid w:val="000676D0"/>
    <w:rsid w:val="00367312"/>
    <w:rsid w:val="00E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2020-03-21T16:12:00Z</dcterms:created>
  <dcterms:modified xsi:type="dcterms:W3CDTF">2020-03-21T16:14:00Z</dcterms:modified>
</cp:coreProperties>
</file>